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D19" w:rsidRPr="001B4C96" w:rsidRDefault="000D0D19" w:rsidP="000D0D19">
      <w:pPr>
        <w:pStyle w:val="Header"/>
        <w:ind w:firstLine="720"/>
        <w:rPr>
          <w:rFonts w:ascii="Times New Roman" w:hAnsi="Times New Roman"/>
          <w:sz w:val="24"/>
          <w:szCs w:val="24"/>
        </w:rPr>
      </w:pPr>
      <w:r w:rsidRPr="001B4C96">
        <w:rPr>
          <w:rFonts w:ascii="Times New Roman" w:hAnsi="Times New Roman"/>
          <w:noProof/>
          <w:sz w:val="24"/>
          <w:szCs w:val="24"/>
        </w:rPr>
        <w:drawing>
          <wp:anchor distT="0" distB="0" distL="114300" distR="114300" simplePos="0" relativeHeight="251659264" behindDoc="1" locked="0" layoutInCell="1" allowOverlap="1" wp14:anchorId="5887A7B4" wp14:editId="67399BAD">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0D0D19" w:rsidRPr="001B4C96" w:rsidRDefault="000D0D19" w:rsidP="000D0D19">
      <w:pPr>
        <w:pStyle w:val="Header"/>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0D0D19" w:rsidRDefault="000D0D19" w:rsidP="000D0D19">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5" w:history="1">
        <w:r w:rsidRPr="00404123">
          <w:rPr>
            <w:rStyle w:val="Hyperlink"/>
            <w:rFonts w:ascii="Times New Roman" w:hAnsi="Times New Roman"/>
            <w:sz w:val="24"/>
            <w:szCs w:val="24"/>
          </w:rPr>
          <w:t>p_poplaca@yahoo.com</w:t>
        </w:r>
      </w:hyperlink>
    </w:p>
    <w:p w:rsidR="000D0D19" w:rsidRPr="001B4C96" w:rsidRDefault="000D0D19" w:rsidP="000D0D19">
      <w:pPr>
        <w:pStyle w:val="Header"/>
        <w:tabs>
          <w:tab w:val="clear" w:pos="4680"/>
        </w:tabs>
        <w:jc w:val="both"/>
        <w:rPr>
          <w:rFonts w:ascii="Times New Roman" w:hAnsi="Times New Roman"/>
          <w:sz w:val="24"/>
          <w:szCs w:val="24"/>
        </w:rPr>
      </w:pPr>
    </w:p>
    <w:p w:rsidR="000D0D19" w:rsidRDefault="000D0D19" w:rsidP="000D0D19">
      <w:pPr>
        <w:pStyle w:val="Header"/>
        <w:ind w:firstLine="720"/>
      </w:pPr>
      <w:r>
        <w:rPr>
          <w:noProof/>
        </w:rPr>
        <mc:AlternateContent>
          <mc:Choice Requires="wps">
            <w:drawing>
              <wp:anchor distT="0" distB="0" distL="114300" distR="114300" simplePos="0" relativeHeight="251660288" behindDoc="0" locked="0" layoutInCell="1" allowOverlap="1" wp14:anchorId="28161C48" wp14:editId="7347C73A">
                <wp:simplePos x="0" y="0"/>
                <wp:positionH relativeFrom="margin">
                  <wp:posOffset>-476250</wp:posOffset>
                </wp:positionH>
                <wp:positionV relativeFrom="paragraph">
                  <wp:posOffset>112395</wp:posOffset>
                </wp:positionV>
                <wp:extent cx="6829425" cy="0"/>
                <wp:effectExtent l="0" t="0" r="28575" b="19050"/>
                <wp:wrapNone/>
                <wp:docPr id="1"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57A369" id="Conector drept 1"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" strokecolor="black [3213]" strokeweight="1.25pt">
                <v:stroke joinstyle="miter"/>
                <w10:wrap anchorx="margin"/>
              </v:line>
            </w:pict>
          </mc:Fallback>
        </mc:AlternateContent>
      </w:r>
    </w:p>
    <w:p w:rsidR="000D0D19" w:rsidRDefault="000D0D19" w:rsidP="000D0D19">
      <w:pPr>
        <w:pStyle w:val="Header"/>
        <w:tabs>
          <w:tab w:val="clear" w:pos="4680"/>
          <w:tab w:val="clear" w:pos="9360"/>
          <w:tab w:val="left" w:pos="1710"/>
        </w:tabs>
      </w:pPr>
      <w:r>
        <w:tab/>
      </w:r>
    </w:p>
    <w:p w:rsidR="001A2E65" w:rsidRPr="004B1D3E" w:rsidRDefault="000D0D19">
      <w:pPr>
        <w:rPr>
          <w:rFonts w:ascii="Times New Roman" w:hAnsi="Times New Roman" w:cs="Times New Roman"/>
          <w:b/>
        </w:rPr>
      </w:pPr>
      <w:proofErr w:type="gramStart"/>
      <w:r w:rsidRPr="004B1D3E">
        <w:rPr>
          <w:rFonts w:ascii="Times New Roman" w:hAnsi="Times New Roman" w:cs="Times New Roman"/>
          <w:b/>
        </w:rPr>
        <w:t>Nr.înreg</w:t>
      </w:r>
      <w:proofErr w:type="gramEnd"/>
      <w:r w:rsidRPr="004B1D3E">
        <w:rPr>
          <w:rFonts w:ascii="Times New Roman" w:hAnsi="Times New Roman" w:cs="Times New Roman"/>
          <w:b/>
        </w:rPr>
        <w:t>.492 din 01.03.2018</w:t>
      </w:r>
    </w:p>
    <w:p w:rsidR="000D0D19" w:rsidRPr="004B1D3E" w:rsidRDefault="000D0D19">
      <w:pPr>
        <w:rPr>
          <w:rFonts w:ascii="Times New Roman" w:hAnsi="Times New Roman" w:cs="Times New Roman"/>
          <w:b/>
        </w:rPr>
      </w:pPr>
      <w:proofErr w:type="gramStart"/>
      <w:r w:rsidRPr="004B1D3E">
        <w:rPr>
          <w:rFonts w:ascii="Times New Roman" w:hAnsi="Times New Roman" w:cs="Times New Roman"/>
          <w:b/>
        </w:rPr>
        <w:t>Ind.dosar.A</w:t>
      </w:r>
      <w:proofErr w:type="gramEnd"/>
      <w:r w:rsidRPr="004B1D3E">
        <w:rPr>
          <w:rFonts w:ascii="Times New Roman" w:hAnsi="Times New Roman" w:cs="Times New Roman"/>
          <w:b/>
        </w:rPr>
        <w:t>-7</w:t>
      </w:r>
    </w:p>
    <w:p w:rsidR="000D0D19" w:rsidRDefault="000D0D19"/>
    <w:p w:rsidR="000D0D19" w:rsidRDefault="000D0D19">
      <w:bookmarkStart w:id="0" w:name="_GoBack"/>
      <w:bookmarkEnd w:id="0"/>
    </w:p>
    <w:p w:rsidR="000D0D19" w:rsidRPr="00B27251" w:rsidRDefault="000D0D19" w:rsidP="00B27251">
      <w:pPr>
        <w:jc w:val="center"/>
        <w:rPr>
          <w:b/>
        </w:rPr>
      </w:pPr>
      <w:r w:rsidRPr="00B27251">
        <w:rPr>
          <w:b/>
        </w:rPr>
        <w:t>RAPORT</w:t>
      </w:r>
    </w:p>
    <w:p w:rsidR="00B27251" w:rsidRPr="00B27251" w:rsidRDefault="00B27251" w:rsidP="00B27251">
      <w:pPr>
        <w:pStyle w:val="NoSpacing"/>
        <w:jc w:val="center"/>
        <w:rPr>
          <w:rFonts w:ascii="Times New Roman" w:hAnsi="Times New Roman" w:cs="Times New Roman"/>
          <w:b/>
        </w:rPr>
      </w:pPr>
      <w:r w:rsidRPr="00B27251">
        <w:rPr>
          <w:rFonts w:ascii="Times New Roman" w:hAnsi="Times New Roman" w:cs="Times New Roman"/>
          <w:b/>
        </w:rPr>
        <w:t>privind aprobarea 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w:t>
      </w:r>
    </w:p>
    <w:p w:rsidR="00B27251" w:rsidRDefault="00B27251" w:rsidP="00B27251">
      <w:pPr>
        <w:jc w:val="center"/>
        <w:rPr>
          <w:b/>
        </w:rPr>
      </w:pPr>
    </w:p>
    <w:p w:rsidR="00B27251" w:rsidRDefault="00B27251" w:rsidP="00B27251">
      <w:pPr>
        <w:jc w:val="center"/>
        <w:rPr>
          <w:b/>
        </w:rPr>
      </w:pPr>
    </w:p>
    <w:p w:rsidR="00B27251" w:rsidRDefault="00B27251" w:rsidP="00B27251">
      <w:pPr>
        <w:jc w:val="center"/>
        <w:rPr>
          <w:b/>
        </w:rPr>
      </w:pPr>
    </w:p>
    <w:p w:rsidR="00B27251" w:rsidRDefault="003C1555" w:rsidP="003C1555">
      <w:pPr>
        <w:ind w:firstLine="720"/>
        <w:rPr>
          <w:b/>
        </w:rPr>
      </w:pPr>
      <w:proofErr w:type="spellStart"/>
      <w:r>
        <w:rPr>
          <w:b/>
        </w:rPr>
        <w:t>Având</w:t>
      </w:r>
      <w:proofErr w:type="spellEnd"/>
      <w:r>
        <w:rPr>
          <w:b/>
        </w:rPr>
        <w:t xml:space="preserve"> </w:t>
      </w:r>
      <w:proofErr w:type="spellStart"/>
      <w:r>
        <w:rPr>
          <w:b/>
        </w:rPr>
        <w:t>în</w:t>
      </w:r>
      <w:proofErr w:type="spellEnd"/>
      <w:r>
        <w:rPr>
          <w:b/>
        </w:rPr>
        <w:t xml:space="preserve"> </w:t>
      </w:r>
      <w:proofErr w:type="spellStart"/>
      <w:r>
        <w:rPr>
          <w:b/>
        </w:rPr>
        <w:t>vedere</w:t>
      </w:r>
      <w:proofErr w:type="spellEnd"/>
      <w:r>
        <w:rPr>
          <w:b/>
        </w:rPr>
        <w:t xml:space="preserve"> </w:t>
      </w:r>
      <w:proofErr w:type="spellStart"/>
      <w:r>
        <w:rPr>
          <w:b/>
        </w:rPr>
        <w:t>prevederile</w:t>
      </w:r>
      <w:proofErr w:type="spellEnd"/>
      <w:r>
        <w:rPr>
          <w:b/>
        </w:rPr>
        <w:t xml:space="preserve"> </w:t>
      </w:r>
      <w:proofErr w:type="spellStart"/>
      <w:r>
        <w:rPr>
          <w:b/>
        </w:rPr>
        <w:t>Legii</w:t>
      </w:r>
      <w:proofErr w:type="spellEnd"/>
      <w:r>
        <w:rPr>
          <w:b/>
        </w:rPr>
        <w:t xml:space="preserve"> nr.350/2005 </w:t>
      </w:r>
      <w:proofErr w:type="spellStart"/>
      <w:r>
        <w:rPr>
          <w:b/>
        </w:rPr>
        <w:t>privind</w:t>
      </w:r>
      <w:proofErr w:type="spellEnd"/>
      <w:r>
        <w:rPr>
          <w:b/>
        </w:rPr>
        <w:t xml:space="preserve"> </w:t>
      </w:r>
      <w:proofErr w:type="spellStart"/>
      <w:r>
        <w:rPr>
          <w:b/>
        </w:rPr>
        <w:t>regimul</w:t>
      </w:r>
      <w:proofErr w:type="spellEnd"/>
      <w:r>
        <w:rPr>
          <w:b/>
        </w:rPr>
        <w:t xml:space="preserve"> </w:t>
      </w:r>
      <w:proofErr w:type="spellStart"/>
      <w:r>
        <w:rPr>
          <w:b/>
        </w:rPr>
        <w:t>finanțărilor</w:t>
      </w:r>
      <w:proofErr w:type="spellEnd"/>
      <w:r>
        <w:rPr>
          <w:b/>
        </w:rPr>
        <w:t xml:space="preserve"> </w:t>
      </w:r>
      <w:proofErr w:type="spellStart"/>
      <w:r>
        <w:rPr>
          <w:b/>
        </w:rPr>
        <w:t>nerambursabile</w:t>
      </w:r>
      <w:proofErr w:type="spellEnd"/>
      <w:r>
        <w:rPr>
          <w:b/>
        </w:rPr>
        <w:t xml:space="preserve"> din </w:t>
      </w:r>
      <w:proofErr w:type="spellStart"/>
      <w:r>
        <w:rPr>
          <w:b/>
        </w:rPr>
        <w:t>fondurile</w:t>
      </w:r>
      <w:proofErr w:type="spellEnd"/>
      <w:r>
        <w:rPr>
          <w:b/>
        </w:rPr>
        <w:t xml:space="preserve"> </w:t>
      </w:r>
      <w:proofErr w:type="spellStart"/>
      <w:r>
        <w:rPr>
          <w:b/>
        </w:rPr>
        <w:t>publice</w:t>
      </w:r>
      <w:proofErr w:type="spellEnd"/>
      <w:r>
        <w:rPr>
          <w:b/>
        </w:rPr>
        <w:t xml:space="preserve"> </w:t>
      </w:r>
      <w:proofErr w:type="spellStart"/>
      <w:r>
        <w:rPr>
          <w:b/>
        </w:rPr>
        <w:t>pentru</w:t>
      </w:r>
      <w:proofErr w:type="spellEnd"/>
      <w:r>
        <w:rPr>
          <w:b/>
        </w:rPr>
        <w:t xml:space="preserve"> </w:t>
      </w:r>
      <w:proofErr w:type="spellStart"/>
      <w:r>
        <w:rPr>
          <w:b/>
        </w:rPr>
        <w:t>activități</w:t>
      </w:r>
      <w:proofErr w:type="spellEnd"/>
      <w:r>
        <w:rPr>
          <w:b/>
        </w:rPr>
        <w:t xml:space="preserve"> non-profit, </w:t>
      </w:r>
      <w:proofErr w:type="spellStart"/>
      <w:r>
        <w:rPr>
          <w:b/>
        </w:rPr>
        <w:t>propun</w:t>
      </w:r>
      <w:proofErr w:type="spellEnd"/>
      <w:r>
        <w:rPr>
          <w:b/>
        </w:rPr>
        <w:t xml:space="preserve"> </w:t>
      </w:r>
      <w:proofErr w:type="spellStart"/>
      <w:r>
        <w:rPr>
          <w:b/>
        </w:rPr>
        <w:t>aprobarea</w:t>
      </w:r>
      <w:proofErr w:type="spellEnd"/>
      <w:r>
        <w:rPr>
          <w:b/>
        </w:rPr>
        <w:t xml:space="preserve"> </w:t>
      </w:r>
      <w:proofErr w:type="spellStart"/>
      <w:r>
        <w:rPr>
          <w:b/>
        </w:rPr>
        <w:t>Programului</w:t>
      </w:r>
      <w:proofErr w:type="spellEnd"/>
      <w:r>
        <w:rPr>
          <w:b/>
        </w:rPr>
        <w:t xml:space="preserve"> </w:t>
      </w:r>
      <w:proofErr w:type="spellStart"/>
      <w:r>
        <w:rPr>
          <w:b/>
        </w:rPr>
        <w:t>anual</w:t>
      </w:r>
      <w:proofErr w:type="spellEnd"/>
      <w:r>
        <w:rPr>
          <w:b/>
        </w:rPr>
        <w:t xml:space="preserve"> al </w:t>
      </w:r>
      <w:proofErr w:type="spellStart"/>
      <w:r>
        <w:rPr>
          <w:b/>
        </w:rPr>
        <w:t>finanțărilor</w:t>
      </w:r>
      <w:proofErr w:type="spellEnd"/>
      <w:r>
        <w:rPr>
          <w:b/>
        </w:rPr>
        <w:t xml:space="preserve"> </w:t>
      </w:r>
      <w:proofErr w:type="spellStart"/>
      <w:r>
        <w:rPr>
          <w:b/>
        </w:rPr>
        <w:t>nerambursabile</w:t>
      </w:r>
      <w:proofErr w:type="spellEnd"/>
      <w:r>
        <w:rPr>
          <w:b/>
        </w:rPr>
        <w:t xml:space="preserve"> de la </w:t>
      </w:r>
      <w:proofErr w:type="spellStart"/>
      <w:r>
        <w:rPr>
          <w:b/>
        </w:rPr>
        <w:t>Bugetul</w:t>
      </w:r>
      <w:proofErr w:type="spellEnd"/>
      <w:r>
        <w:rPr>
          <w:b/>
        </w:rPr>
        <w:t xml:space="preserve"> local al </w:t>
      </w:r>
      <w:proofErr w:type="spellStart"/>
      <w:r>
        <w:rPr>
          <w:b/>
        </w:rPr>
        <w:t>comunei</w:t>
      </w:r>
      <w:proofErr w:type="spellEnd"/>
      <w:r>
        <w:rPr>
          <w:b/>
        </w:rPr>
        <w:t xml:space="preserve"> </w:t>
      </w:r>
      <w:proofErr w:type="spellStart"/>
      <w:r>
        <w:rPr>
          <w:b/>
        </w:rPr>
        <w:t>Poplaca</w:t>
      </w:r>
      <w:proofErr w:type="spellEnd"/>
      <w:r>
        <w:rPr>
          <w:b/>
        </w:rPr>
        <w:t xml:space="preserve"> </w:t>
      </w:r>
      <w:proofErr w:type="spellStart"/>
      <w:r>
        <w:rPr>
          <w:b/>
        </w:rPr>
        <w:t>pentru</w:t>
      </w:r>
      <w:proofErr w:type="spellEnd"/>
      <w:r>
        <w:rPr>
          <w:b/>
        </w:rPr>
        <w:t xml:space="preserve"> </w:t>
      </w:r>
      <w:proofErr w:type="spellStart"/>
      <w:r>
        <w:rPr>
          <w:b/>
        </w:rPr>
        <w:t>activități</w:t>
      </w:r>
      <w:proofErr w:type="spellEnd"/>
      <w:r>
        <w:rPr>
          <w:b/>
        </w:rPr>
        <w:t xml:space="preserve"> nonprofit de </w:t>
      </w:r>
      <w:proofErr w:type="spellStart"/>
      <w:r>
        <w:rPr>
          <w:b/>
        </w:rPr>
        <w:t>interes</w:t>
      </w:r>
      <w:proofErr w:type="spellEnd"/>
      <w:r>
        <w:rPr>
          <w:b/>
        </w:rPr>
        <w:t xml:space="preserve"> general afferent </w:t>
      </w:r>
      <w:proofErr w:type="spellStart"/>
      <w:r>
        <w:rPr>
          <w:b/>
        </w:rPr>
        <w:t>anului</w:t>
      </w:r>
      <w:proofErr w:type="spellEnd"/>
      <w:r>
        <w:rPr>
          <w:b/>
        </w:rPr>
        <w:t xml:space="preserve"> 2018.</w:t>
      </w:r>
    </w:p>
    <w:p w:rsidR="003C1555" w:rsidRDefault="003C1555" w:rsidP="003C1555">
      <w:pPr>
        <w:ind w:firstLine="720"/>
        <w:rPr>
          <w:b/>
        </w:rPr>
      </w:pPr>
      <w:proofErr w:type="spellStart"/>
      <w:r>
        <w:rPr>
          <w:b/>
        </w:rPr>
        <w:t>Domeniile</w:t>
      </w:r>
      <w:proofErr w:type="spellEnd"/>
      <w:r>
        <w:rPr>
          <w:b/>
        </w:rPr>
        <w:t xml:space="preserve"> </w:t>
      </w:r>
      <w:proofErr w:type="spellStart"/>
      <w:r>
        <w:rPr>
          <w:b/>
        </w:rPr>
        <w:t>pentru</w:t>
      </w:r>
      <w:proofErr w:type="spellEnd"/>
      <w:r>
        <w:rPr>
          <w:b/>
        </w:rPr>
        <w:t xml:space="preserve"> care se </w:t>
      </w:r>
      <w:proofErr w:type="spellStart"/>
      <w:r>
        <w:rPr>
          <w:b/>
        </w:rPr>
        <w:t>vor</w:t>
      </w:r>
      <w:proofErr w:type="spellEnd"/>
      <w:r>
        <w:rPr>
          <w:b/>
        </w:rPr>
        <w:t xml:space="preserve"> </w:t>
      </w:r>
      <w:proofErr w:type="spellStart"/>
      <w:r>
        <w:rPr>
          <w:b/>
        </w:rPr>
        <w:t>acorda</w:t>
      </w:r>
      <w:proofErr w:type="spellEnd"/>
      <w:r>
        <w:rPr>
          <w:b/>
        </w:rPr>
        <w:t xml:space="preserve"> </w:t>
      </w:r>
      <w:proofErr w:type="spellStart"/>
      <w:r>
        <w:rPr>
          <w:b/>
        </w:rPr>
        <w:t>finanțări</w:t>
      </w:r>
      <w:proofErr w:type="spellEnd"/>
      <w:r>
        <w:rPr>
          <w:b/>
        </w:rPr>
        <w:t xml:space="preserve"> </w:t>
      </w:r>
      <w:proofErr w:type="spellStart"/>
      <w:r>
        <w:rPr>
          <w:b/>
        </w:rPr>
        <w:t>nerambursabile</w:t>
      </w:r>
      <w:proofErr w:type="spellEnd"/>
      <w:r>
        <w:rPr>
          <w:b/>
        </w:rPr>
        <w:t xml:space="preserve"> </w:t>
      </w:r>
      <w:proofErr w:type="spellStart"/>
      <w:r>
        <w:rPr>
          <w:b/>
        </w:rPr>
        <w:t>sunt</w:t>
      </w:r>
      <w:proofErr w:type="spellEnd"/>
      <w:r>
        <w:rPr>
          <w:b/>
        </w:rPr>
        <w:t>:</w:t>
      </w:r>
    </w:p>
    <w:p w:rsidR="004013B4" w:rsidRDefault="004013B4" w:rsidP="003C1555">
      <w:pPr>
        <w:ind w:firstLine="720"/>
        <w:rPr>
          <w:b/>
        </w:rPr>
      </w:pPr>
      <w:r>
        <w:rPr>
          <w:b/>
        </w:rPr>
        <w:t>-Sport- 20.000 lei</w:t>
      </w:r>
    </w:p>
    <w:p w:rsidR="004013B4" w:rsidRDefault="004013B4" w:rsidP="003C1555">
      <w:pPr>
        <w:ind w:firstLine="720"/>
        <w:rPr>
          <w:b/>
          <w:lang w:val="ro-RO"/>
        </w:rPr>
      </w:pPr>
      <w:r>
        <w:rPr>
          <w:b/>
        </w:rPr>
        <w:t xml:space="preserve">- </w:t>
      </w:r>
      <w:proofErr w:type="spellStart"/>
      <w:r>
        <w:rPr>
          <w:b/>
        </w:rPr>
        <w:t>Cultur</w:t>
      </w:r>
      <w:proofErr w:type="spellEnd"/>
      <w:r>
        <w:rPr>
          <w:b/>
          <w:lang w:val="ro-RO"/>
        </w:rPr>
        <w:t>ă – 20.000 lei</w:t>
      </w:r>
    </w:p>
    <w:p w:rsidR="003C1555" w:rsidRPr="004013B4" w:rsidRDefault="004013B4" w:rsidP="004013B4">
      <w:pPr>
        <w:ind w:firstLine="720"/>
        <w:rPr>
          <w:b/>
          <w:lang w:val="ro-RO"/>
        </w:rPr>
      </w:pPr>
      <w:r>
        <w:rPr>
          <w:b/>
          <w:lang w:val="ro-RO"/>
        </w:rPr>
        <w:t>-Culte – 40.000 lei</w:t>
      </w:r>
    </w:p>
    <w:p w:rsidR="003C1555" w:rsidRDefault="003C1555" w:rsidP="003C1555">
      <w:pPr>
        <w:ind w:firstLine="720"/>
        <w:rPr>
          <w:b/>
        </w:rPr>
      </w:pPr>
      <w:r>
        <w:rPr>
          <w:b/>
        </w:rPr>
        <w:t xml:space="preserve">De </w:t>
      </w:r>
      <w:proofErr w:type="spellStart"/>
      <w:r>
        <w:rPr>
          <w:b/>
        </w:rPr>
        <w:t>asemenea</w:t>
      </w:r>
      <w:proofErr w:type="spellEnd"/>
      <w:r>
        <w:rPr>
          <w:b/>
        </w:rPr>
        <w:t xml:space="preserve"> </w:t>
      </w:r>
      <w:proofErr w:type="spellStart"/>
      <w:r>
        <w:rPr>
          <w:b/>
        </w:rPr>
        <w:t>propun</w:t>
      </w:r>
      <w:proofErr w:type="spellEnd"/>
      <w:r>
        <w:rPr>
          <w:b/>
        </w:rPr>
        <w:t xml:space="preserve"> </w:t>
      </w:r>
      <w:proofErr w:type="spellStart"/>
      <w:r>
        <w:rPr>
          <w:b/>
        </w:rPr>
        <w:t>aprobarea</w:t>
      </w:r>
      <w:proofErr w:type="spellEnd"/>
      <w:r>
        <w:rPr>
          <w:b/>
        </w:rPr>
        <w:t xml:space="preserve"> </w:t>
      </w:r>
      <w:proofErr w:type="spellStart"/>
      <w:r>
        <w:rPr>
          <w:b/>
        </w:rPr>
        <w:t>Ghidurilor</w:t>
      </w:r>
      <w:proofErr w:type="spellEnd"/>
      <w:r>
        <w:rPr>
          <w:b/>
        </w:rPr>
        <w:t xml:space="preserve"> </w:t>
      </w:r>
      <w:proofErr w:type="spellStart"/>
      <w:r>
        <w:rPr>
          <w:b/>
        </w:rPr>
        <w:t>privind</w:t>
      </w:r>
      <w:proofErr w:type="spellEnd"/>
      <w:r>
        <w:rPr>
          <w:b/>
        </w:rPr>
        <w:t xml:space="preserve"> </w:t>
      </w:r>
      <w:proofErr w:type="spellStart"/>
      <w:r>
        <w:rPr>
          <w:b/>
        </w:rPr>
        <w:t>regimul</w:t>
      </w:r>
      <w:proofErr w:type="spellEnd"/>
      <w:r w:rsidR="004013B4">
        <w:rPr>
          <w:b/>
        </w:rPr>
        <w:t xml:space="preserve"> </w:t>
      </w:r>
      <w:proofErr w:type="spellStart"/>
      <w:r w:rsidR="004013B4">
        <w:rPr>
          <w:b/>
        </w:rPr>
        <w:t>finanțărilor</w:t>
      </w:r>
      <w:proofErr w:type="spellEnd"/>
      <w:r w:rsidR="004013B4">
        <w:rPr>
          <w:b/>
        </w:rPr>
        <w:t xml:space="preserve"> </w:t>
      </w:r>
      <w:proofErr w:type="spellStart"/>
      <w:r w:rsidR="004013B4">
        <w:rPr>
          <w:b/>
        </w:rPr>
        <w:t>nerambursabile</w:t>
      </w:r>
      <w:proofErr w:type="spellEnd"/>
      <w:r w:rsidR="004013B4">
        <w:rPr>
          <w:b/>
        </w:rPr>
        <w:t xml:space="preserve"> din </w:t>
      </w:r>
      <w:proofErr w:type="spellStart"/>
      <w:r w:rsidR="004013B4">
        <w:rPr>
          <w:b/>
        </w:rPr>
        <w:t>fondurile</w:t>
      </w:r>
      <w:proofErr w:type="spellEnd"/>
      <w:r w:rsidR="004013B4">
        <w:rPr>
          <w:b/>
        </w:rPr>
        <w:t xml:space="preserve"> </w:t>
      </w:r>
      <w:proofErr w:type="spellStart"/>
      <w:r w:rsidR="004013B4">
        <w:rPr>
          <w:b/>
        </w:rPr>
        <w:t>publice</w:t>
      </w:r>
      <w:proofErr w:type="spellEnd"/>
      <w:r w:rsidR="004013B4">
        <w:rPr>
          <w:b/>
        </w:rPr>
        <w:t xml:space="preserve"> </w:t>
      </w:r>
      <w:proofErr w:type="spellStart"/>
      <w:r w:rsidR="004013B4">
        <w:rPr>
          <w:b/>
        </w:rPr>
        <w:t>alocate</w:t>
      </w:r>
      <w:proofErr w:type="spellEnd"/>
      <w:r w:rsidR="004013B4">
        <w:rPr>
          <w:b/>
        </w:rPr>
        <w:t xml:space="preserve"> </w:t>
      </w:r>
      <w:proofErr w:type="spellStart"/>
      <w:r w:rsidR="004013B4">
        <w:rPr>
          <w:b/>
        </w:rPr>
        <w:t>pentru</w:t>
      </w:r>
      <w:proofErr w:type="spellEnd"/>
      <w:r w:rsidR="004013B4">
        <w:rPr>
          <w:b/>
        </w:rPr>
        <w:t xml:space="preserve"> </w:t>
      </w:r>
      <w:proofErr w:type="spellStart"/>
      <w:r w:rsidR="004013B4">
        <w:rPr>
          <w:b/>
        </w:rPr>
        <w:t>activități</w:t>
      </w:r>
      <w:proofErr w:type="spellEnd"/>
      <w:r w:rsidR="004013B4">
        <w:rPr>
          <w:b/>
        </w:rPr>
        <w:t xml:space="preserve"> nonprofit.</w:t>
      </w:r>
    </w:p>
    <w:p w:rsidR="00562D93" w:rsidRDefault="00562D93" w:rsidP="003C1555">
      <w:pPr>
        <w:ind w:firstLine="720"/>
        <w:rPr>
          <w:b/>
        </w:rPr>
      </w:pPr>
    </w:p>
    <w:p w:rsidR="00562D93" w:rsidRDefault="00562D93" w:rsidP="003C1555">
      <w:pPr>
        <w:ind w:firstLine="720"/>
        <w:rPr>
          <w:b/>
        </w:rPr>
      </w:pPr>
    </w:p>
    <w:p w:rsidR="00562D93" w:rsidRDefault="00562D93" w:rsidP="003C1555">
      <w:pPr>
        <w:ind w:firstLine="720"/>
        <w:rPr>
          <w:b/>
        </w:rPr>
      </w:pPr>
      <w:r>
        <w:rPr>
          <w:b/>
        </w:rPr>
        <w:tab/>
      </w:r>
      <w:r>
        <w:rPr>
          <w:b/>
        </w:rPr>
        <w:tab/>
      </w:r>
      <w:r>
        <w:rPr>
          <w:b/>
        </w:rPr>
        <w:tab/>
      </w:r>
      <w:r>
        <w:rPr>
          <w:b/>
        </w:rPr>
        <w:tab/>
      </w:r>
      <w:r>
        <w:rPr>
          <w:b/>
        </w:rPr>
        <w:tab/>
        <w:t>PRIMAR,</w:t>
      </w:r>
    </w:p>
    <w:p w:rsidR="00562D93" w:rsidRPr="00B27251" w:rsidRDefault="00562D93" w:rsidP="003C1555">
      <w:pPr>
        <w:ind w:firstLine="720"/>
        <w:rPr>
          <w:b/>
        </w:rPr>
      </w:pPr>
      <w:r>
        <w:rPr>
          <w:b/>
        </w:rPr>
        <w:tab/>
      </w:r>
      <w:r>
        <w:rPr>
          <w:b/>
        </w:rPr>
        <w:tab/>
      </w:r>
      <w:r>
        <w:rPr>
          <w:b/>
        </w:rPr>
        <w:tab/>
      </w:r>
      <w:r>
        <w:rPr>
          <w:b/>
        </w:rPr>
        <w:tab/>
        <w:t xml:space="preserve">         BUDIN VASILE</w:t>
      </w:r>
    </w:p>
    <w:sectPr w:rsidR="00562D93" w:rsidRPr="00B2725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FCE"/>
    <w:rsid w:val="000D0D19"/>
    <w:rsid w:val="001A2E65"/>
    <w:rsid w:val="003624F5"/>
    <w:rsid w:val="003C1555"/>
    <w:rsid w:val="004013B4"/>
    <w:rsid w:val="004B1D3E"/>
    <w:rsid w:val="00562D93"/>
    <w:rsid w:val="00A16FCE"/>
    <w:rsid w:val="00B27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BD714"/>
  <w15:chartTrackingRefBased/>
  <w15:docId w15:val="{F8F1C0BC-141F-4369-9927-9DA864CB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D19"/>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0D0D19"/>
    <w:rPr>
      <w:rFonts w:ascii="Calibri" w:eastAsia="Calibri" w:hAnsi="Calibri" w:cs="Times New Roman"/>
    </w:rPr>
  </w:style>
  <w:style w:type="character" w:styleId="Hyperlink">
    <w:name w:val="Hyperlink"/>
    <w:basedOn w:val="DefaultParagraphFont"/>
    <w:uiPriority w:val="99"/>
    <w:unhideWhenUsed/>
    <w:rsid w:val="000D0D19"/>
    <w:rPr>
      <w:color w:val="0563C1" w:themeColor="hyperlink"/>
      <w:u w:val="single"/>
    </w:rPr>
  </w:style>
  <w:style w:type="paragraph" w:styleId="NoSpacing">
    <w:name w:val="No Spacing"/>
    <w:uiPriority w:val="1"/>
    <w:qFormat/>
    <w:rsid w:val="00B27251"/>
    <w:pPr>
      <w:spacing w:after="0" w:line="240" w:lineRule="auto"/>
    </w:pPr>
    <w:rPr>
      <w:noProof/>
      <w:lang w:val="ro-RO"/>
    </w:rPr>
  </w:style>
  <w:style w:type="paragraph" w:styleId="BalloonText">
    <w:name w:val="Balloon Text"/>
    <w:basedOn w:val="Normal"/>
    <w:link w:val="BalloonTextChar"/>
    <w:uiPriority w:val="99"/>
    <w:semiHidden/>
    <w:unhideWhenUsed/>
    <w:rsid w:val="004B1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D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7</cp:revision>
  <cp:lastPrinted>2018-03-12T07:00:00Z</cp:lastPrinted>
  <dcterms:created xsi:type="dcterms:W3CDTF">2018-03-09T10:34:00Z</dcterms:created>
  <dcterms:modified xsi:type="dcterms:W3CDTF">2018-03-12T07:10:00Z</dcterms:modified>
</cp:coreProperties>
</file>